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4B8F" w14:textId="77777777" w:rsidR="0097361E" w:rsidRDefault="0097361E">
      <w:pPr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Principium I</w:t>
      </w:r>
    </w:p>
    <w:p w14:paraId="7B5488E2" w14:textId="77777777" w:rsidR="0097361E" w:rsidRDefault="0097361E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7514416E" w14:textId="77777777" w:rsidR="0097361E" w:rsidRDefault="0097361E">
      <w:pPr>
        <w:rPr>
          <w:rFonts w:ascii="Times New Roman" w:hAnsi="Times New Roman" w:cs="Times New Roman"/>
          <w:color w:val="000000" w:themeColor="text1"/>
          <w:lang w:val="pl-PL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pl-PL"/>
        </w:rPr>
        <w:t>Edited</w:t>
      </w:r>
      <w:proofErr w:type="spellEnd"/>
      <w:r>
        <w:rPr>
          <w:rFonts w:ascii="Times New Roman" w:hAnsi="Times New Roman" w:cs="Times New Roman"/>
          <w:color w:val="000000" w:themeColor="text1"/>
          <w:lang w:val="pl-PL"/>
        </w:rPr>
        <w:t xml:space="preserve"> in :</w:t>
      </w:r>
      <w:bookmarkStart w:id="0" w:name="_GoBack"/>
      <w:bookmarkEnd w:id="0"/>
    </w:p>
    <w:p w14:paraId="251F1891" w14:textId="77777777" w:rsidR="0097361E" w:rsidRDefault="0097361E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34FE330A" w14:textId="77777777" w:rsidR="00CD5CCD" w:rsidRDefault="0097361E">
      <w:r w:rsidRPr="00A257F5">
        <w:rPr>
          <w:rFonts w:ascii="Times New Roman" w:hAnsi="Times New Roman" w:cs="Times New Roman"/>
          <w:color w:val="000000" w:themeColor="text1"/>
          <w:lang w:val="pl-PL"/>
        </w:rPr>
        <w:t xml:space="preserve">K. Wójcik “Nicolai </w:t>
      </w:r>
      <w:proofErr w:type="spellStart"/>
      <w:r w:rsidRPr="00A257F5">
        <w:rPr>
          <w:rFonts w:ascii="Times New Roman" w:hAnsi="Times New Roman" w:cs="Times New Roman"/>
          <w:color w:val="000000" w:themeColor="text1"/>
          <w:lang w:val="pl-PL"/>
        </w:rPr>
        <w:t>Kozlowski</w:t>
      </w:r>
      <w:proofErr w:type="spellEnd"/>
      <w:r w:rsidRPr="00A257F5">
        <w:rPr>
          <w:rFonts w:ascii="Times New Roman" w:hAnsi="Times New Roman" w:cs="Times New Roman"/>
          <w:color w:val="000000" w:themeColor="text1"/>
          <w:lang w:val="pl-PL"/>
        </w:rPr>
        <w:t xml:space="preserve"> († 1444). </w:t>
      </w:r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 xml:space="preserve">Principium super I </w:t>
      </w:r>
      <w:proofErr w:type="spellStart"/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>librum</w:t>
      </w:r>
      <w:proofErr w:type="spellEnd"/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 xml:space="preserve"> </w:t>
      </w:r>
      <w:proofErr w:type="spellStart"/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>Sententiarum</w:t>
      </w:r>
      <w:proofErr w:type="spellEnd"/>
      <w:r w:rsidRPr="00BC505C">
        <w:rPr>
          <w:rFonts w:ascii="Times New Roman" w:hAnsi="Times New Roman" w:cs="Times New Roman"/>
          <w:color w:val="000000" w:themeColor="text1"/>
          <w:lang w:val="pl-PL"/>
        </w:rPr>
        <w:t xml:space="preserve">” in </w:t>
      </w:r>
      <w:proofErr w:type="spellStart"/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>Materialy</w:t>
      </w:r>
      <w:proofErr w:type="spellEnd"/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 xml:space="preserve"> do Historii Filozofii </w:t>
      </w:r>
      <w:proofErr w:type="spellStart"/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>Sredniowiecznej</w:t>
      </w:r>
      <w:proofErr w:type="spellEnd"/>
      <w:r w:rsidRPr="00BC505C">
        <w:rPr>
          <w:rFonts w:ascii="Times New Roman" w:hAnsi="Times New Roman" w:cs="Times New Roman"/>
          <w:i/>
          <w:color w:val="000000" w:themeColor="text1"/>
          <w:lang w:val="pl-PL"/>
        </w:rPr>
        <w:t xml:space="preserve"> w</w:t>
      </w:r>
      <w:r>
        <w:rPr>
          <w:rFonts w:ascii="Times New Roman" w:hAnsi="Times New Roman" w:cs="Times New Roman"/>
          <w:i/>
          <w:color w:val="000000" w:themeColor="text1"/>
          <w:lang w:val="pl-PL"/>
        </w:rPr>
        <w:t xml:space="preserve"> Polsce</w:t>
      </w:r>
      <w:r>
        <w:rPr>
          <w:rFonts w:ascii="Times New Roman" w:hAnsi="Times New Roman" w:cs="Times New Roman"/>
          <w:color w:val="000000" w:themeColor="text1"/>
          <w:lang w:val="pl-PL"/>
        </w:rPr>
        <w:t>, V. I/XII, 1970, pp. 115-119.</w:t>
      </w:r>
    </w:p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E"/>
    <w:rsid w:val="00162554"/>
    <w:rsid w:val="001E0E8C"/>
    <w:rsid w:val="0097361E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D5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Macintosh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2021-02-04T22:30:00Z</dcterms:created>
  <dcterms:modified xsi:type="dcterms:W3CDTF">2021-02-04T22:31:00Z</dcterms:modified>
</cp:coreProperties>
</file>